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982" w:rsidRDefault="00A3017B" w:rsidP="00431225">
      <w:pPr>
        <w:jc w:val="center"/>
        <w:rPr>
          <w:rFonts w:hint="eastAsia"/>
          <w:b/>
          <w:sz w:val="32"/>
          <w:szCs w:val="32"/>
        </w:rPr>
      </w:pPr>
      <w:r w:rsidRPr="00F16191">
        <w:rPr>
          <w:rFonts w:hint="eastAsia"/>
          <w:b/>
          <w:sz w:val="32"/>
          <w:szCs w:val="32"/>
        </w:rPr>
        <w:t>长江大学</w:t>
      </w:r>
      <w:r w:rsidR="00103531">
        <w:rPr>
          <w:rFonts w:hint="eastAsia"/>
          <w:b/>
          <w:sz w:val="32"/>
          <w:szCs w:val="32"/>
        </w:rPr>
        <w:t>电子签约</w:t>
      </w:r>
      <w:r w:rsidR="00592E57" w:rsidRPr="00F16191">
        <w:rPr>
          <w:rFonts w:hint="eastAsia"/>
          <w:b/>
          <w:sz w:val="32"/>
          <w:szCs w:val="32"/>
        </w:rPr>
        <w:t>系统</w:t>
      </w:r>
      <w:r w:rsidR="008C1D17" w:rsidRPr="00F16191">
        <w:rPr>
          <w:rFonts w:hint="eastAsia"/>
          <w:b/>
          <w:sz w:val="32"/>
          <w:szCs w:val="32"/>
        </w:rPr>
        <w:t>学生使用说明</w:t>
      </w:r>
    </w:p>
    <w:p w:rsidR="00103531" w:rsidRPr="00F16191" w:rsidRDefault="00103531" w:rsidP="00431225">
      <w:pPr>
        <w:jc w:val="center"/>
        <w:rPr>
          <w:b/>
          <w:sz w:val="32"/>
          <w:szCs w:val="32"/>
        </w:rPr>
      </w:pPr>
    </w:p>
    <w:p w:rsidR="00F16191" w:rsidRPr="00F16191" w:rsidRDefault="00530335" w:rsidP="00F16191">
      <w:pPr>
        <w:spacing w:line="360" w:lineRule="auto"/>
        <w:ind w:leftChars="200" w:left="420"/>
        <w:rPr>
          <w:rFonts w:asciiTheme="minorEastAsia" w:hAnsiTheme="minorEastAsia"/>
          <w:sz w:val="24"/>
        </w:rPr>
      </w:pPr>
      <w:r w:rsidRPr="00FE3027">
        <w:rPr>
          <w:rFonts w:asciiTheme="minorEastAsia" w:hAnsiTheme="minorEastAsia" w:hint="eastAsia"/>
          <w:b/>
          <w:sz w:val="24"/>
        </w:rPr>
        <w:t>一、说明：</w:t>
      </w:r>
      <w:r w:rsidR="00103531" w:rsidRPr="0075436A">
        <w:rPr>
          <w:rFonts w:asciiTheme="minorEastAsia" w:hAnsiTheme="minorEastAsia" w:cs="Times New Roman" w:hint="eastAsia"/>
          <w:sz w:val="24"/>
        </w:rPr>
        <w:t>电子签约系统中，毕业生一旦同意单位邀约，并且学校审核通过，就业协议立即生效，毕业生如需改签新单位，须</w:t>
      </w:r>
      <w:r w:rsidR="00103531">
        <w:rPr>
          <w:rFonts w:asciiTheme="minorEastAsia" w:hAnsiTheme="minorEastAsia" w:cs="Times New Roman" w:hint="eastAsia"/>
          <w:sz w:val="24"/>
        </w:rPr>
        <w:t>征得原用人单位统一，</w:t>
      </w:r>
      <w:r w:rsidR="00103531" w:rsidRPr="0075436A">
        <w:rPr>
          <w:rFonts w:asciiTheme="minorEastAsia" w:hAnsiTheme="minorEastAsia" w:cs="Times New Roman" w:hint="eastAsia"/>
          <w:sz w:val="24"/>
        </w:rPr>
        <w:t>办理解约手续，否则无法签约新单位。为保证自身权益，请毕业生仔细阅读协议内容，认真考虑，慎重签约。</w:t>
      </w:r>
      <w:r w:rsidR="00F16191" w:rsidRPr="00F16191">
        <w:rPr>
          <w:rFonts w:asciiTheme="minorEastAsia" w:hAnsiTheme="minorEastAsia" w:hint="eastAsia"/>
          <w:sz w:val="24"/>
        </w:rPr>
        <w:t>。</w:t>
      </w:r>
      <w:r w:rsidR="00F16191" w:rsidRPr="00F16191">
        <w:rPr>
          <w:rFonts w:asciiTheme="minorEastAsia" w:hAnsiTheme="minorEastAsia"/>
          <w:sz w:val="24"/>
        </w:rPr>
        <w:br/>
      </w:r>
      <w:r w:rsidR="00F16191" w:rsidRPr="00FE3027">
        <w:rPr>
          <w:rFonts w:asciiTheme="minorEastAsia" w:hAnsiTheme="minorEastAsia" w:hint="eastAsia"/>
          <w:b/>
          <w:sz w:val="24"/>
        </w:rPr>
        <w:t>二、基本流程：</w:t>
      </w:r>
    </w:p>
    <w:p w:rsidR="00F16191" w:rsidRPr="00F16191" w:rsidRDefault="00ED4E3C" w:rsidP="00FE3027">
      <w:pPr>
        <w:spacing w:line="360" w:lineRule="auto"/>
        <w:ind w:firstLineChars="200" w:firstLine="482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b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91.75pt;margin-top:34.75pt;width:28.5pt;height:.05pt;z-index:251663360" o:connectortype="straight">
            <v:stroke endarrow="block"/>
          </v:shape>
        </w:pict>
      </w:r>
      <w:r>
        <w:rPr>
          <w:rFonts w:asciiTheme="minorEastAsia" w:hAnsiTheme="minorEastAsia"/>
          <w:b/>
          <w:noProof/>
          <w:sz w:val="24"/>
        </w:rPr>
        <w:pict>
          <v:shape id="_x0000_s1028" type="#_x0000_t32" style="position:absolute;left:0;text-align:left;margin-left:189.6pt;margin-top:35.55pt;width:28.5pt;height:.05pt;z-index:251662336" o:connectortype="straight">
            <v:stroke endarrow="block"/>
          </v:shape>
        </w:pict>
      </w:r>
      <w:r>
        <w:rPr>
          <w:rFonts w:asciiTheme="minorEastAsia" w:hAnsiTheme="minorEastAsia"/>
          <w:b/>
          <w:noProof/>
          <w:sz w:val="24"/>
        </w:rPr>
        <w:pict>
          <v:shape id="_x0000_s1027" type="#_x0000_t32" style="position:absolute;left:0;text-align:left;margin-left:249.9pt;margin-top:12.25pt;width:28.5pt;height:.05pt;z-index:251661312" o:connectortype="straight">
            <v:stroke endarrow="block"/>
          </v:shape>
        </w:pict>
      </w:r>
      <w:r>
        <w:rPr>
          <w:rFonts w:asciiTheme="minorEastAsia" w:hAnsiTheme="minorEastAsia"/>
          <w:b/>
          <w:noProof/>
          <w:sz w:val="24"/>
        </w:rPr>
        <w:pict>
          <v:shape id="_x0000_s1026" type="#_x0000_t32" style="position:absolute;left:0;text-align:left;margin-left:160.2pt;margin-top:12.3pt;width:28.5pt;height:.05pt;z-index:251660288" o:connectortype="straight">
            <v:stroke endarrow="block"/>
          </v:shape>
        </w:pict>
      </w:r>
      <w:r w:rsidR="00D11238" w:rsidRPr="00FE3027">
        <w:rPr>
          <w:rFonts w:asciiTheme="minorEastAsia" w:hAnsiTheme="minorEastAsia" w:hint="eastAsia"/>
          <w:b/>
          <w:sz w:val="24"/>
        </w:rPr>
        <w:t xml:space="preserve">1. </w:t>
      </w:r>
      <w:r w:rsidR="00F16191" w:rsidRPr="00FE3027">
        <w:rPr>
          <w:rFonts w:asciiTheme="minorEastAsia" w:hAnsiTheme="minorEastAsia" w:hint="eastAsia"/>
          <w:b/>
          <w:sz w:val="24"/>
        </w:rPr>
        <w:t>签约：</w:t>
      </w:r>
      <w:r w:rsidR="00F16191" w:rsidRPr="00F16191">
        <w:rPr>
          <w:rFonts w:asciiTheme="minorEastAsia" w:hAnsiTheme="minorEastAsia" w:hint="eastAsia"/>
          <w:sz w:val="24"/>
        </w:rPr>
        <w:t>单位发起签约       学生应约       学院/学校审核</w:t>
      </w:r>
      <w:r w:rsidR="00103531">
        <w:rPr>
          <w:rFonts w:asciiTheme="minorEastAsia" w:hAnsiTheme="minorEastAsia" w:hint="eastAsia"/>
          <w:sz w:val="24"/>
        </w:rPr>
        <w:t>。</w:t>
      </w:r>
      <w:r w:rsidR="00F16191" w:rsidRPr="00F16191">
        <w:rPr>
          <w:rFonts w:asciiTheme="minorEastAsia" w:hAnsiTheme="minorEastAsia"/>
          <w:sz w:val="24"/>
        </w:rPr>
        <w:br/>
      </w:r>
      <w:r w:rsidR="00F16191" w:rsidRPr="00F16191">
        <w:rPr>
          <w:rFonts w:asciiTheme="minorEastAsia" w:hAnsiTheme="minorEastAsia" w:hint="eastAsia"/>
          <w:sz w:val="24"/>
        </w:rPr>
        <w:t xml:space="preserve">    </w:t>
      </w:r>
      <w:r w:rsidR="00D11238" w:rsidRPr="00FE3027">
        <w:rPr>
          <w:rFonts w:asciiTheme="minorEastAsia" w:hAnsiTheme="minorEastAsia" w:hint="eastAsia"/>
          <w:b/>
          <w:sz w:val="24"/>
        </w:rPr>
        <w:t xml:space="preserve">2. </w:t>
      </w:r>
      <w:r w:rsidR="00F16191" w:rsidRPr="00FE3027">
        <w:rPr>
          <w:rFonts w:asciiTheme="minorEastAsia" w:hAnsiTheme="minorEastAsia" w:hint="eastAsia"/>
          <w:b/>
          <w:sz w:val="24"/>
        </w:rPr>
        <w:t>解约：</w:t>
      </w:r>
      <w:r w:rsidR="00F16191" w:rsidRPr="00F16191">
        <w:rPr>
          <w:rFonts w:asciiTheme="minorEastAsia" w:hAnsiTheme="minorEastAsia" w:hint="eastAsia"/>
          <w:sz w:val="24"/>
        </w:rPr>
        <w:t>单位/学生发起解约       另一方同意       学院/学校审核</w:t>
      </w:r>
      <w:r w:rsidR="00103531">
        <w:rPr>
          <w:rFonts w:asciiTheme="minorEastAsia" w:hAnsiTheme="minorEastAsia" w:hint="eastAsia"/>
          <w:sz w:val="24"/>
        </w:rPr>
        <w:t>。</w:t>
      </w:r>
    </w:p>
    <w:p w:rsidR="004D1982" w:rsidRPr="00F16191" w:rsidRDefault="00F16191" w:rsidP="00FE3027">
      <w:pPr>
        <w:spacing w:line="360" w:lineRule="auto"/>
        <w:ind w:firstLineChars="200" w:firstLine="482"/>
        <w:rPr>
          <w:rFonts w:asciiTheme="minorEastAsia" w:hAnsiTheme="minorEastAsia"/>
          <w:sz w:val="24"/>
        </w:rPr>
      </w:pPr>
      <w:r w:rsidRPr="00FE3027">
        <w:rPr>
          <w:rFonts w:asciiTheme="minorEastAsia" w:hAnsiTheme="minorEastAsia" w:hint="eastAsia"/>
          <w:b/>
          <w:sz w:val="24"/>
        </w:rPr>
        <w:t>三</w:t>
      </w:r>
      <w:r w:rsidR="00592E57" w:rsidRPr="00FE3027">
        <w:rPr>
          <w:rFonts w:asciiTheme="minorEastAsia" w:hAnsiTheme="minorEastAsia" w:hint="eastAsia"/>
          <w:b/>
          <w:sz w:val="24"/>
        </w:rPr>
        <w:t>、网上签约</w:t>
      </w:r>
      <w:r w:rsidR="0022470A" w:rsidRPr="00FE3027">
        <w:rPr>
          <w:rFonts w:asciiTheme="minorEastAsia" w:hAnsiTheme="minorEastAsia" w:hint="eastAsia"/>
          <w:b/>
          <w:sz w:val="24"/>
        </w:rPr>
        <w:t>办理</w:t>
      </w:r>
      <w:r w:rsidRPr="00FE3027">
        <w:rPr>
          <w:rFonts w:asciiTheme="minorEastAsia" w:hAnsiTheme="minorEastAsia" w:hint="eastAsia"/>
          <w:b/>
          <w:sz w:val="24"/>
        </w:rPr>
        <w:t>：</w:t>
      </w:r>
      <w:r w:rsidR="00C62084" w:rsidRPr="00F16191">
        <w:rPr>
          <w:rFonts w:asciiTheme="minorEastAsia" w:hAnsiTheme="minorEastAsia" w:hint="eastAsia"/>
          <w:sz w:val="24"/>
        </w:rPr>
        <w:br/>
        <w:t xml:space="preserve">    </w:t>
      </w:r>
      <w:r w:rsidR="00D11238">
        <w:rPr>
          <w:rFonts w:asciiTheme="minorEastAsia" w:hAnsiTheme="minorEastAsia" w:hint="eastAsia"/>
          <w:sz w:val="24"/>
        </w:rPr>
        <w:t xml:space="preserve">1. </w:t>
      </w:r>
      <w:r w:rsidR="00592E57" w:rsidRPr="00F16191">
        <w:rPr>
          <w:rFonts w:asciiTheme="minorEastAsia" w:hAnsiTheme="minorEastAsia" w:hint="eastAsia"/>
          <w:sz w:val="24"/>
        </w:rPr>
        <w:t>学生进入我校就业信息网（https://yangtzeu.91wllm.com/），用自己的学号登陆后，可以查看用人单位在我校就业信息网发布的招聘信息及职位，如有适合的职位，可以直接投递简历，如下图：</w:t>
      </w:r>
    </w:p>
    <w:p w:rsidR="004D1982" w:rsidRPr="00F16191" w:rsidRDefault="00592E57" w:rsidP="00F16191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drawing>
          <wp:inline distT="0" distB="0" distL="114300" distR="114300">
            <wp:extent cx="5286375" cy="2474366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343" cy="24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82" w:rsidRPr="00F16191" w:rsidRDefault="00592E57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 w:hint="eastAsia"/>
          <w:sz w:val="24"/>
        </w:rPr>
        <w:t>如果个人简历不够完善，系统会提示学生完善简历。</w:t>
      </w:r>
    </w:p>
    <w:p w:rsidR="004D1982" w:rsidRPr="00F16191" w:rsidRDefault="00592E57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 w:hint="eastAsia"/>
          <w:sz w:val="24"/>
        </w:rPr>
        <w:t>如果用手机操作，手机浏览器输入域名（https://yangtzeu.91wllm.com/），</w:t>
      </w:r>
      <w:r w:rsidR="00F14B1C" w:rsidRPr="00F16191">
        <w:rPr>
          <w:rFonts w:asciiTheme="minorEastAsia" w:hAnsiTheme="minorEastAsia" w:hint="eastAsia"/>
          <w:sz w:val="24"/>
        </w:rPr>
        <w:t>如下图：</w:t>
      </w:r>
    </w:p>
    <w:p w:rsidR="004D1982" w:rsidRPr="00F16191" w:rsidRDefault="00592E57" w:rsidP="00F16191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>
            <wp:extent cx="3724275" cy="7449083"/>
            <wp:effectExtent l="19050" t="0" r="9525" b="0"/>
            <wp:docPr id="13" name="图片 13" descr="Screenshot_20200206-20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206-20180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076" cy="745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82" w:rsidRPr="00F16191" w:rsidRDefault="00592E57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 w:hint="eastAsia"/>
          <w:sz w:val="24"/>
        </w:rPr>
        <w:t>点击手机页面右下角“我的”，登陆后，查看“职位信息”，若有合适的职位，直接在线投递简历即可。</w:t>
      </w:r>
    </w:p>
    <w:p w:rsidR="004D1982" w:rsidRPr="00F16191" w:rsidRDefault="00D11238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2. </w:t>
      </w:r>
      <w:r w:rsidR="00592E57" w:rsidRPr="00F16191">
        <w:rPr>
          <w:rFonts w:asciiTheme="minorEastAsia" w:hAnsiTheme="minorEastAsia" w:hint="eastAsia"/>
          <w:sz w:val="24"/>
        </w:rPr>
        <w:t>用人单位在收到学生投递的简历后，会根据单位安排，向学生提出面试邀请（由用人单位决定面试形式），该邀请会通过系统以及学生预留的个人邮箱</w:t>
      </w:r>
      <w:r w:rsidR="00592E57" w:rsidRPr="00F16191">
        <w:rPr>
          <w:rFonts w:asciiTheme="minorEastAsia" w:hAnsiTheme="minorEastAsia" w:hint="eastAsia"/>
          <w:sz w:val="24"/>
        </w:rPr>
        <w:lastRenderedPageBreak/>
        <w:t>同时发送。</w:t>
      </w:r>
    </w:p>
    <w:p w:rsidR="004D1982" w:rsidRPr="00F16191" w:rsidRDefault="00D11238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3. </w:t>
      </w:r>
      <w:r w:rsidR="00592E57" w:rsidRPr="00F16191">
        <w:rPr>
          <w:rFonts w:asciiTheme="minorEastAsia" w:hAnsiTheme="minorEastAsia" w:hint="eastAsia"/>
          <w:sz w:val="24"/>
        </w:rPr>
        <w:t>如用人单位决定录用学生，会在系统内向学生发出网上签约邀请，该邀请会通过系统以及学生预留的个人邮箱同时发送。</w:t>
      </w:r>
    </w:p>
    <w:p w:rsidR="004D1982" w:rsidRPr="00F16191" w:rsidRDefault="00D11238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4. </w:t>
      </w:r>
      <w:r w:rsidR="00592E57" w:rsidRPr="00F16191">
        <w:rPr>
          <w:rFonts w:asciiTheme="minorEastAsia" w:hAnsiTheme="minorEastAsia" w:hint="eastAsia"/>
          <w:sz w:val="24"/>
        </w:rPr>
        <w:t>学生点击“学生中心”左侧的“电子签约”，</w:t>
      </w:r>
      <w:r w:rsidR="00F16191">
        <w:rPr>
          <w:rFonts w:asciiTheme="minorEastAsia" w:hAnsiTheme="minorEastAsia" w:hint="eastAsia"/>
          <w:sz w:val="24"/>
        </w:rPr>
        <w:t>如下图：</w:t>
      </w:r>
    </w:p>
    <w:p w:rsidR="004D1982" w:rsidRPr="00F16191" w:rsidRDefault="00592E57" w:rsidP="00F16191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drawing>
          <wp:inline distT="0" distB="0" distL="114300" distR="114300">
            <wp:extent cx="5269865" cy="3060700"/>
            <wp:effectExtent l="0" t="0" r="31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82" w:rsidRPr="00F16191" w:rsidRDefault="00592E57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 w:hint="eastAsia"/>
          <w:sz w:val="24"/>
        </w:rPr>
        <w:t>如果学生是第一次点击“电子签约”，系统会要求学生输入基本信息进行认证，如下图：</w:t>
      </w:r>
    </w:p>
    <w:p w:rsidR="004D1982" w:rsidRPr="00F16191" w:rsidRDefault="00592E57" w:rsidP="00F16191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drawing>
          <wp:inline distT="0" distB="0" distL="0" distR="0">
            <wp:extent cx="5269230" cy="3141345"/>
            <wp:effectExtent l="0" t="0" r="3810" b="13335"/>
            <wp:docPr id="4" name="图片 4" descr="屏幕快照%202018-10-24%20上午10.4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快照%202018-10-24%20上午10.48.2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82" w:rsidRPr="00F16191" w:rsidRDefault="00592E57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 w:hint="eastAsia"/>
          <w:sz w:val="24"/>
        </w:rPr>
        <w:t>认证通过后，即可看到用人单位发送的签约邀请，如下图：</w:t>
      </w:r>
    </w:p>
    <w:p w:rsidR="004D1982" w:rsidRPr="00F16191" w:rsidRDefault="00592E57" w:rsidP="00F16191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>
            <wp:extent cx="5271135" cy="2338070"/>
            <wp:effectExtent l="0" t="0" r="190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82" w:rsidRPr="00F16191" w:rsidRDefault="00D11238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5. </w:t>
      </w:r>
      <w:r w:rsidR="00592E57" w:rsidRPr="00F16191">
        <w:rPr>
          <w:rFonts w:asciiTheme="minorEastAsia" w:hAnsiTheme="minorEastAsia" w:hint="eastAsia"/>
          <w:sz w:val="24"/>
        </w:rPr>
        <w:t>点击“签约待办”中的数字，进入用人单位邀约条目（学生可以向多个单位投递简历，因此可能收到多个邀约），如下图：</w:t>
      </w:r>
    </w:p>
    <w:p w:rsidR="004D1982" w:rsidRPr="00F16191" w:rsidRDefault="00592E57" w:rsidP="00F16191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drawing>
          <wp:inline distT="0" distB="0" distL="114300" distR="114300">
            <wp:extent cx="5271135" cy="1780540"/>
            <wp:effectExtent l="0" t="0" r="190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82" w:rsidRPr="00F16191" w:rsidRDefault="00D11238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6. </w:t>
      </w:r>
      <w:r w:rsidR="00592E57" w:rsidRPr="00F16191">
        <w:rPr>
          <w:rFonts w:asciiTheme="minorEastAsia" w:hAnsiTheme="minorEastAsia" w:hint="eastAsia"/>
          <w:sz w:val="24"/>
        </w:rPr>
        <w:t>点击“查看邀请函”，如下图：</w:t>
      </w:r>
    </w:p>
    <w:p w:rsidR="004D1982" w:rsidRPr="00F16191" w:rsidRDefault="00592E57" w:rsidP="00F16191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drawing>
          <wp:inline distT="0" distB="0" distL="114300" distR="114300">
            <wp:extent cx="5255895" cy="3429000"/>
            <wp:effectExtent l="19050" t="0" r="190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357" cy="342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1982" w:rsidRPr="00F16191" w:rsidRDefault="00D11238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 xml:space="preserve">7. </w:t>
      </w:r>
      <w:r w:rsidR="00592E57" w:rsidRPr="00F16191">
        <w:rPr>
          <w:rFonts w:asciiTheme="minorEastAsia" w:hAnsiTheme="minorEastAsia" w:hint="eastAsia"/>
          <w:sz w:val="24"/>
        </w:rPr>
        <w:t>学生请仔细阅读邀请函上相关约定，如决定与用人单位签约，点击右上角“同意”，若不想与该公司签约，点击右上角“拒绝”。若决定与用人单位签约，点击右上角“同意”后，会弹出确认页面，</w:t>
      </w:r>
      <w:r w:rsidR="00F16191">
        <w:rPr>
          <w:rFonts w:asciiTheme="minorEastAsia" w:hAnsiTheme="minorEastAsia" w:hint="eastAsia"/>
          <w:sz w:val="24"/>
        </w:rPr>
        <w:t>如下图：</w:t>
      </w:r>
    </w:p>
    <w:p w:rsidR="004D1982" w:rsidRPr="00F16191" w:rsidRDefault="00592E57" w:rsidP="00F16191">
      <w:pPr>
        <w:spacing w:line="360" w:lineRule="auto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drawing>
          <wp:inline distT="0" distB="0" distL="114300" distR="114300">
            <wp:extent cx="5271135" cy="3176905"/>
            <wp:effectExtent l="0" t="0" r="1905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82" w:rsidRPr="00F16191" w:rsidRDefault="00D11238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8. </w:t>
      </w:r>
      <w:r w:rsidR="00592E57" w:rsidRPr="00F16191">
        <w:rPr>
          <w:rFonts w:asciiTheme="minorEastAsia" w:hAnsiTheme="minorEastAsia" w:hint="eastAsia"/>
          <w:sz w:val="24"/>
        </w:rPr>
        <w:t>勾选页面中的同意条款，点击“现在签约”，系统会要求再次确认，点击“确定”后，网上签约完成。学生同意后，签约双方形成电子协议书，等待学校老师鉴证</w:t>
      </w:r>
      <w:r w:rsidR="00C62084" w:rsidRPr="00F16191">
        <w:rPr>
          <w:rFonts w:asciiTheme="minorEastAsia" w:hAnsiTheme="minorEastAsia" w:hint="eastAsia"/>
          <w:sz w:val="24"/>
        </w:rPr>
        <w:t>，如下图：</w:t>
      </w:r>
    </w:p>
    <w:p w:rsidR="004D1982" w:rsidRPr="00F16191" w:rsidRDefault="00592E57" w:rsidP="00F16191">
      <w:pPr>
        <w:spacing w:line="360" w:lineRule="auto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drawing>
          <wp:inline distT="0" distB="0" distL="114300" distR="114300">
            <wp:extent cx="5273040" cy="1878965"/>
            <wp:effectExtent l="0" t="0" r="0" b="107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82" w:rsidRPr="00F16191" w:rsidRDefault="00592E57" w:rsidP="00485D5C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 w:hint="eastAsia"/>
          <w:sz w:val="24"/>
        </w:rPr>
        <w:t>学校老师审核通过后，鉴证状态通过，如下图</w:t>
      </w:r>
      <w:r w:rsidR="00C62084" w:rsidRPr="00F16191">
        <w:rPr>
          <w:rFonts w:asciiTheme="minorEastAsia" w:hAnsiTheme="minorEastAsia" w:hint="eastAsia"/>
          <w:sz w:val="24"/>
        </w:rPr>
        <w:t>：</w:t>
      </w:r>
    </w:p>
    <w:p w:rsidR="004D1982" w:rsidRPr="00F16191" w:rsidRDefault="00592E57" w:rsidP="00F16191">
      <w:pPr>
        <w:spacing w:line="360" w:lineRule="auto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>
            <wp:extent cx="5269865" cy="2081530"/>
            <wp:effectExtent l="0" t="0" r="317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82" w:rsidRPr="00FE3027" w:rsidRDefault="00FE3027" w:rsidP="00FE3027">
      <w:pPr>
        <w:spacing w:line="360" w:lineRule="auto"/>
        <w:ind w:firstLineChars="200" w:firstLine="482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四、</w:t>
      </w:r>
      <w:r w:rsidR="00592E57" w:rsidRPr="00FE3027">
        <w:rPr>
          <w:rFonts w:asciiTheme="minorEastAsia" w:hAnsiTheme="minorEastAsia" w:hint="eastAsia"/>
          <w:b/>
          <w:sz w:val="24"/>
        </w:rPr>
        <w:t>网上解约办理</w:t>
      </w:r>
      <w:r w:rsidR="00F16191" w:rsidRPr="00FE3027">
        <w:rPr>
          <w:rFonts w:asciiTheme="minorEastAsia" w:hAnsiTheme="minorEastAsia" w:hint="eastAsia"/>
          <w:b/>
          <w:sz w:val="24"/>
        </w:rPr>
        <w:t>：</w:t>
      </w:r>
    </w:p>
    <w:p w:rsidR="004D1982" w:rsidRPr="00F16191" w:rsidRDefault="007F7FE1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1. </w:t>
      </w:r>
      <w:r w:rsidR="00592E57" w:rsidRPr="00F16191">
        <w:rPr>
          <w:rFonts w:asciiTheme="minorEastAsia" w:hAnsiTheme="minorEastAsia" w:hint="eastAsia"/>
          <w:sz w:val="24"/>
        </w:rPr>
        <w:t>若学生与用人单位在网上签约后，因个人原因</w:t>
      </w:r>
      <w:r w:rsidR="0022470A" w:rsidRPr="00F16191">
        <w:rPr>
          <w:rFonts w:asciiTheme="minorEastAsia" w:hAnsiTheme="minorEastAsia" w:hint="eastAsia"/>
          <w:sz w:val="24"/>
        </w:rPr>
        <w:t>需</w:t>
      </w:r>
      <w:r w:rsidR="00592E57" w:rsidRPr="00F16191">
        <w:rPr>
          <w:rFonts w:asciiTheme="minorEastAsia" w:hAnsiTheme="minorEastAsia" w:hint="eastAsia"/>
          <w:sz w:val="24"/>
        </w:rPr>
        <w:t>解约，在“学生中心”左侧条目点击“解约办理”，然后在对应已签约单位条目右侧点击“解约申请”，如下图：</w:t>
      </w:r>
    </w:p>
    <w:p w:rsidR="004D1982" w:rsidRPr="00F16191" w:rsidRDefault="00592E57" w:rsidP="00F16191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F16191">
        <w:rPr>
          <w:rFonts w:asciiTheme="minorEastAsia" w:hAnsiTheme="minorEastAsia"/>
          <w:noProof/>
          <w:sz w:val="24"/>
        </w:rPr>
        <w:drawing>
          <wp:inline distT="0" distB="0" distL="114300" distR="114300">
            <wp:extent cx="5269230" cy="2136775"/>
            <wp:effectExtent l="0" t="0" r="3810" b="1206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82" w:rsidRPr="00F16191" w:rsidRDefault="007F7FE1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2. </w:t>
      </w:r>
      <w:r w:rsidR="00592E57" w:rsidRPr="00F16191">
        <w:rPr>
          <w:rFonts w:asciiTheme="minorEastAsia" w:hAnsiTheme="minorEastAsia" w:hint="eastAsia"/>
          <w:sz w:val="24"/>
        </w:rPr>
        <w:t>学生点击“解约申请”后，需如实填写解约原因，待用人单位审核</w:t>
      </w:r>
      <w:r w:rsidR="0022470A" w:rsidRPr="00F16191">
        <w:rPr>
          <w:rFonts w:asciiTheme="minorEastAsia" w:hAnsiTheme="minorEastAsia" w:hint="eastAsia"/>
          <w:sz w:val="24"/>
        </w:rPr>
        <w:t>，如下图：</w:t>
      </w:r>
      <w:r w:rsidR="0022470A" w:rsidRPr="00F16191">
        <w:rPr>
          <w:rFonts w:asciiTheme="minorEastAsia" w:hAnsiTheme="minorEastAsia"/>
          <w:sz w:val="24"/>
        </w:rPr>
        <w:br/>
      </w:r>
      <w:r w:rsidR="00592E57" w:rsidRPr="00F16191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>
            <wp:extent cx="5273675" cy="3116580"/>
            <wp:effectExtent l="0" t="0" r="14605" b="76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82" w:rsidRPr="00F16191" w:rsidRDefault="007F7FE1" w:rsidP="00F1619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3. </w:t>
      </w:r>
      <w:r w:rsidR="00592E57" w:rsidRPr="00F16191">
        <w:rPr>
          <w:rFonts w:asciiTheme="minorEastAsia" w:hAnsiTheme="minorEastAsia" w:hint="eastAsia"/>
          <w:sz w:val="24"/>
        </w:rPr>
        <w:t>单位同意解约后提交学校审核鉴证，鉴证通过后解约完成。学生可再次在我校就业信息网投递简历并与其他用人单位签约。</w:t>
      </w:r>
    </w:p>
    <w:p w:rsidR="004D1982" w:rsidRDefault="004D1982"/>
    <w:sectPr w:rsidR="004D1982" w:rsidSect="004D19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C7E" w:rsidRDefault="00E97C7E" w:rsidP="00A3017B">
      <w:r>
        <w:separator/>
      </w:r>
    </w:p>
  </w:endnote>
  <w:endnote w:type="continuationSeparator" w:id="0">
    <w:p w:rsidR="00E97C7E" w:rsidRDefault="00E97C7E" w:rsidP="00A30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C7E" w:rsidRDefault="00E97C7E" w:rsidP="00A3017B">
      <w:r>
        <w:separator/>
      </w:r>
    </w:p>
  </w:footnote>
  <w:footnote w:type="continuationSeparator" w:id="0">
    <w:p w:rsidR="00E97C7E" w:rsidRDefault="00E97C7E" w:rsidP="00A30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02B980"/>
    <w:multiLevelType w:val="singleLevel"/>
    <w:tmpl w:val="B102B98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788FD6B"/>
    <w:multiLevelType w:val="singleLevel"/>
    <w:tmpl w:val="B788FD6B"/>
    <w:lvl w:ilvl="0">
      <w:start w:val="2"/>
      <w:numFmt w:val="decimal"/>
      <w:suff w:val="nothing"/>
      <w:lvlText w:val="（%1）"/>
      <w:lvlJc w:val="left"/>
    </w:lvl>
  </w:abstractNum>
  <w:abstractNum w:abstractNumId="2">
    <w:nsid w:val="07F4A7FC"/>
    <w:multiLevelType w:val="singleLevel"/>
    <w:tmpl w:val="07F4A7FC"/>
    <w:lvl w:ilvl="0">
      <w:start w:val="2"/>
      <w:numFmt w:val="decimal"/>
      <w:suff w:val="nothing"/>
      <w:lvlText w:val="（%1）"/>
      <w:lvlJc w:val="left"/>
    </w:lvl>
  </w:abstractNum>
  <w:abstractNum w:abstractNumId="3">
    <w:nsid w:val="20EF1FEC"/>
    <w:multiLevelType w:val="hybridMultilevel"/>
    <w:tmpl w:val="C6AC582E"/>
    <w:lvl w:ilvl="0" w:tplc="BF3CEDE4">
      <w:start w:val="2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EE1070A"/>
    <w:multiLevelType w:val="hybridMultilevel"/>
    <w:tmpl w:val="60BA19B2"/>
    <w:lvl w:ilvl="0" w:tplc="F1E0A3EE">
      <w:start w:val="4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658F62E4"/>
    <w:multiLevelType w:val="hybridMultilevel"/>
    <w:tmpl w:val="8B62BB46"/>
    <w:lvl w:ilvl="0" w:tplc="38BCD492">
      <w:start w:val="4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C0F6359"/>
    <w:rsid w:val="000C13AC"/>
    <w:rsid w:val="00103531"/>
    <w:rsid w:val="0022470A"/>
    <w:rsid w:val="00431225"/>
    <w:rsid w:val="00485D5C"/>
    <w:rsid w:val="004D1982"/>
    <w:rsid w:val="00530335"/>
    <w:rsid w:val="00592E57"/>
    <w:rsid w:val="00656D50"/>
    <w:rsid w:val="007A0697"/>
    <w:rsid w:val="007F7FE1"/>
    <w:rsid w:val="008C1D17"/>
    <w:rsid w:val="009261DD"/>
    <w:rsid w:val="0095159A"/>
    <w:rsid w:val="00A3017B"/>
    <w:rsid w:val="00B518A3"/>
    <w:rsid w:val="00B83EB5"/>
    <w:rsid w:val="00C62084"/>
    <w:rsid w:val="00D11238"/>
    <w:rsid w:val="00D43D08"/>
    <w:rsid w:val="00D50AE0"/>
    <w:rsid w:val="00E97C7E"/>
    <w:rsid w:val="00ED4E3C"/>
    <w:rsid w:val="00F14B1C"/>
    <w:rsid w:val="00F16191"/>
    <w:rsid w:val="00F743AF"/>
    <w:rsid w:val="00FE3027"/>
    <w:rsid w:val="02E13F0C"/>
    <w:rsid w:val="3C0F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198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3017B"/>
    <w:rPr>
      <w:sz w:val="18"/>
      <w:szCs w:val="18"/>
    </w:rPr>
  </w:style>
  <w:style w:type="character" w:customStyle="1" w:styleId="Char">
    <w:name w:val="批注框文本 Char"/>
    <w:basedOn w:val="a0"/>
    <w:link w:val="a3"/>
    <w:rsid w:val="00A3017B"/>
    <w:rPr>
      <w:kern w:val="2"/>
      <w:sz w:val="18"/>
      <w:szCs w:val="18"/>
    </w:rPr>
  </w:style>
  <w:style w:type="paragraph" w:styleId="a4">
    <w:name w:val="header"/>
    <w:basedOn w:val="a"/>
    <w:link w:val="Char0"/>
    <w:rsid w:val="00A301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3017B"/>
    <w:rPr>
      <w:kern w:val="2"/>
      <w:sz w:val="18"/>
      <w:szCs w:val="18"/>
    </w:rPr>
  </w:style>
  <w:style w:type="paragraph" w:styleId="a5">
    <w:name w:val="footer"/>
    <w:basedOn w:val="a"/>
    <w:link w:val="Char1"/>
    <w:rsid w:val="00A301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3017B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22470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175</Words>
  <Characters>1004</Characters>
  <Application>Microsoft Office Word</Application>
  <DocSecurity>0</DocSecurity>
  <Lines>8</Lines>
  <Paragraphs>2</Paragraphs>
  <ScaleCrop>false</ScaleCrop>
  <Company>新雨林木风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恕心</dc:creator>
  <cp:lastModifiedBy>Administrator</cp:lastModifiedBy>
  <cp:revision>18</cp:revision>
  <dcterms:created xsi:type="dcterms:W3CDTF">2020-02-06T10:43:00Z</dcterms:created>
  <dcterms:modified xsi:type="dcterms:W3CDTF">2021-08-31T06:04:00Z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